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Short Fitness and Sports Center Statement of Understanding (SOU)</w:t>
      </w:r>
    </w:p>
    <w:p>
      <w:pPr>
        <w:pStyle w:val="Body"/>
        <w:spacing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 And </w:t>
      </w:r>
    </w:p>
    <w:p>
      <w:pPr>
        <w:pStyle w:val="Body"/>
        <w:spacing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Waiver/Assumption of Risk Form</w:t>
      </w:r>
    </w:p>
    <w:p>
      <w:pPr>
        <w:pStyle w:val="Body"/>
        <w:spacing w:after="0" w:line="240" w:lineRule="auto"/>
        <w:jc w:val="center"/>
        <w:rPr>
          <w:rFonts w:ascii="Times New Roman" w:cs="Times New Roman" w:hAnsi="Times New Roman" w:eastAsia="Times New Roman"/>
          <w:b w:val="1"/>
          <w:bCs w:val="1"/>
          <w:sz w:val="24"/>
          <w:szCs w:val="24"/>
        </w:rPr>
      </w:pP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 understand and agree that my access to the Fitness Center during unmanned hours is a special privilege which can be taken away for a violation of rules.  Furthermore, I agree to abide by all rules stated in this SOU. This SOU may be amended from time to time at the sole discretion of the Fitness &amp; Sports Manager</w:t>
      </w:r>
      <w:r>
        <w:rPr>
          <w:rFonts w:ascii="Times New Roman" w:hAnsi="Times New Roman"/>
          <w:sz w:val="24"/>
          <w:szCs w:val="24"/>
          <w:rtl w:val="0"/>
        </w:rPr>
        <w:t>.</w:t>
      </w:r>
    </w:p>
    <w:p>
      <w:pPr>
        <w:pStyle w:val="Body"/>
        <w:spacing w:after="0" w:line="240" w:lineRule="auto"/>
        <w:rPr>
          <w:rFonts w:ascii="Times New Roman" w:cs="Times New Roman" w:hAnsi="Times New Roman" w:eastAsia="Times New Roman"/>
          <w:b w:val="1"/>
          <w:bCs w:val="1"/>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Short Fitness and Sports Center (SFSC) Rules During Unmanned Hours:</w:t>
      </w: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I will register my Common Access Card (CAC) and sign this SOU and Waiver/Assumption of Risk Form prior to participating in Fitness Access.  </w:t>
      </w:r>
    </w:p>
    <w:p>
      <w:pPr>
        <w:pStyle w:val="Plain Tex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All current authorized patrons as defined by AFI 34-101, Air Force Morale, Welfare, and Recreation (MWR) Programs and Use Eligibility approved by the Installation Commander, and over the age 18 (Active Duty can be age 17) may have access to the Fitness Center during unmanned hours and are responsible to report any misuse, abuse, or violations to Security Forces or the SFSC staff.</w:t>
      </w: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Guests are not permitted into the facility.  </w:t>
      </w: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Patrons acknowledge that there will be no supervision or assistance during unmanned hours, and are expected to behave in accordance with good standards of conduct and discipline.  Surveillance cameras will be recording activities within the Fitness Center during unmanned hours.  Actions such as theft, defacement or intentional damage to government property, sexual assault, inappropriate sexual behavior, and violation of rules will not be tolerated and are subject to punishment under the Uniform Code of Military Justice (UCMJ).  </w:t>
      </w: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Authorized patrons will swipe once for entry at the main entrance.  Patrons who are working out when the facility closes must exit the facility and swipe back in to continue with their workout.  </w:t>
      </w: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CAC sharing is strictly prohibited and will result in the loss of privilege.  CAC sharing is viewed as theft of services and will be prosecuted in accordance with the UCMJ. </w:t>
      </w: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clear" w:color="auto" w:fill="ffff00"/>
          <w:rtl w:val="0"/>
          <w:lang w:val="en-US"/>
        </w:rPr>
        <w:t>For patron safety and security, patrons must ensure that the door closes securely following entry</w:t>
      </w:r>
      <w:r>
        <w:rPr>
          <w:rFonts w:ascii="Times New Roman" w:hAnsi="Times New Roman"/>
          <w:sz w:val="24"/>
          <w:szCs w:val="24"/>
          <w:rtl w:val="0"/>
          <w:lang w:val="en-US"/>
        </w:rPr>
        <w:t>.  All other doors MUST remain closed unless of an emergency.</w:t>
      </w:r>
    </w:p>
    <w:p>
      <w:pPr>
        <w:pStyle w:val="Plain Tex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All areas are open for use other than those which are locked.  Locked areas include and are not limited to the Group Exercise rooms, Gymnasium, and staff offices.  </w:t>
      </w:r>
    </w:p>
    <w:p>
      <w:pPr>
        <w:pStyle w:val="List Paragraph"/>
        <w:numPr>
          <w:ilvl w:val="0"/>
          <w:numId w:val="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Patrons acknowledge that there may not be anyone on site to respond to an emergency.  However, in case of any emergency or need for assistance, an emergency phone is located at the entry to the Free Weight Room.  </w:t>
      </w:r>
    </w:p>
    <w:p>
      <w:pPr>
        <w:pStyle w:val="List Paragraph"/>
        <w:numPr>
          <w:ilvl w:val="0"/>
          <w:numId w:val="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It is highly encouraged that patrons utilize the Wingman Concept during unmanned hours.</w:t>
      </w:r>
    </w:p>
    <w:p>
      <w:pPr>
        <w:pStyle w:val="Plain Tex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Recommend the use of Cardiovascular and Selectorized equipment, versus free-weights to mitigate user risks.</w:t>
      </w:r>
    </w:p>
    <w:p>
      <w:pPr>
        <w:pStyle w:val="Plain Tex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A spotter is required when using free-weight bars.  If a spotter is not available, a power cage MUST be used.  Additionally, it is highly recommended not to perform max-bench attempts or to exercise above one</w:t>
      </w:r>
      <w:r>
        <w:rPr>
          <w:rFonts w:ascii="Times New Roman" w:hAnsi="Times New Roman" w:hint="default"/>
          <w:sz w:val="24"/>
          <w:szCs w:val="24"/>
          <w:rtl w:val="0"/>
          <w:lang w:val="en-US"/>
        </w:rPr>
        <w:t>’</w:t>
      </w:r>
      <w:r>
        <w:rPr>
          <w:rFonts w:ascii="Times New Roman" w:hAnsi="Times New Roman"/>
          <w:sz w:val="24"/>
          <w:szCs w:val="24"/>
          <w:rtl w:val="0"/>
          <w:lang w:val="en-US"/>
        </w:rPr>
        <w:t>s training limits and experience.</w:t>
      </w:r>
    </w:p>
    <w:p>
      <w:pPr>
        <w:pStyle w:val="List Paragraph"/>
        <w:numPr>
          <w:ilvl w:val="0"/>
          <w:numId w:val="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Patrons acknowledge that MacDill AFB is not responsible for protection of personal property.</w:t>
      </w:r>
    </w:p>
    <w:p>
      <w:pPr>
        <w:pStyle w:val="List Paragraph"/>
        <w:numPr>
          <w:ilvl w:val="0"/>
          <w:numId w:val="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In the event of severe weather, patrons will Shelter-in-Place in the central hallway until severe weather has passed.  </w:t>
      </w:r>
    </w:p>
    <w:p>
      <w:pPr>
        <w:pStyle w:val="List Paragraph"/>
        <w:numPr>
          <w:ilvl w:val="0"/>
          <w:numId w:val="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In the event of a power outage, all patrons will gather their belongings and exit the building promptly. </w:t>
      </w:r>
    </w:p>
    <w:p>
      <w:pPr>
        <w:pStyle w:val="List Paragraph"/>
        <w:numPr>
          <w:ilvl w:val="0"/>
          <w:numId w:val="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clear" w:color="auto" w:fill="ffff00"/>
          <w:rtl w:val="0"/>
          <w:lang w:val="en-US"/>
        </w:rPr>
        <w:t xml:space="preserve">Patrons who do not adhere to CDC COVID-19 Guidelines are subject to </w:t>
      </w:r>
      <w:r>
        <w:rPr>
          <w:rFonts w:ascii="Times New Roman" w:hAnsi="Times New Roman"/>
          <w:b w:val="1"/>
          <w:bCs w:val="1"/>
          <w:sz w:val="24"/>
          <w:szCs w:val="24"/>
          <w:u w:val="single"/>
          <w:shd w:val="clear" w:color="auto" w:fill="ffff00"/>
          <w:rtl w:val="0"/>
          <w:lang w:val="en-US"/>
        </w:rPr>
        <w:t>suspension</w:t>
      </w:r>
      <w:r>
        <w:rPr>
          <w:rFonts w:ascii="Times New Roman" w:hAnsi="Times New Roman"/>
          <w:sz w:val="24"/>
          <w:szCs w:val="24"/>
          <w:shd w:val="clear" w:color="auto" w:fill="ffff00"/>
          <w:rtl w:val="0"/>
          <w:lang w:val="en-US"/>
        </w:rPr>
        <w:t xml:space="preserve"> from 24/7 Access.</w:t>
      </w:r>
    </w:p>
    <w:p>
      <w:pPr>
        <w:pStyle w:val="List Paragraph"/>
        <w:numPr>
          <w:ilvl w:val="0"/>
          <w:numId w:val="6"/>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0"/>
          <w:bCs w:val="0"/>
          <w:sz w:val="24"/>
          <w:szCs w:val="24"/>
          <w:rtl w:val="0"/>
          <w:lang w:val="en-US"/>
        </w:rPr>
        <w:t>Violation of the rules will result in loss of privileges and are subject to the UCMJ.</w:t>
      </w:r>
    </w:p>
    <w:p>
      <w:pPr>
        <w:pStyle w:val="List Paragraph"/>
        <w:numPr>
          <w:ilvl w:val="1"/>
          <w:numId w:val="6"/>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0"/>
          <w:bCs w:val="0"/>
          <w:sz w:val="24"/>
          <w:szCs w:val="24"/>
          <w:rtl w:val="0"/>
          <w:lang w:val="en-US"/>
        </w:rPr>
        <w:t>1</w:t>
      </w:r>
      <w:r>
        <w:rPr>
          <w:rFonts w:ascii="Times New Roman" w:hAnsi="Times New Roman"/>
          <w:b w:val="0"/>
          <w:bCs w:val="0"/>
          <w:sz w:val="24"/>
          <w:szCs w:val="24"/>
          <w:vertAlign w:val="superscript"/>
          <w:rtl w:val="0"/>
          <w:lang w:val="en-US"/>
        </w:rPr>
        <w:t>st</w:t>
      </w:r>
      <w:r>
        <w:rPr>
          <w:rFonts w:ascii="Times New Roman" w:hAnsi="Times New Roman"/>
          <w:b w:val="0"/>
          <w:bCs w:val="0"/>
          <w:sz w:val="24"/>
          <w:szCs w:val="24"/>
          <w:rtl w:val="0"/>
          <w:lang w:val="en-US"/>
        </w:rPr>
        <w:t xml:space="preserve"> offense </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30 day suspension from unmanned hours</w:t>
      </w:r>
    </w:p>
    <w:p>
      <w:pPr>
        <w:pStyle w:val="List Paragraph"/>
        <w:numPr>
          <w:ilvl w:val="1"/>
          <w:numId w:val="6"/>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0"/>
          <w:bCs w:val="0"/>
          <w:sz w:val="24"/>
          <w:szCs w:val="24"/>
          <w:rtl w:val="0"/>
          <w:lang w:val="en-US"/>
        </w:rPr>
        <w:t>2</w:t>
      </w:r>
      <w:r>
        <w:rPr>
          <w:rFonts w:ascii="Times New Roman" w:hAnsi="Times New Roman"/>
          <w:b w:val="0"/>
          <w:bCs w:val="0"/>
          <w:sz w:val="24"/>
          <w:szCs w:val="24"/>
          <w:vertAlign w:val="superscript"/>
          <w:rtl w:val="0"/>
          <w:lang w:val="en-US"/>
        </w:rPr>
        <w:t>nd</w:t>
      </w:r>
      <w:r>
        <w:rPr>
          <w:rFonts w:ascii="Times New Roman" w:hAnsi="Times New Roman"/>
          <w:b w:val="0"/>
          <w:bCs w:val="0"/>
          <w:sz w:val="24"/>
          <w:szCs w:val="24"/>
          <w:rtl w:val="0"/>
          <w:lang w:val="en-US"/>
        </w:rPr>
        <w:t xml:space="preserve"> offense </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90 day suspension from unmanned hours</w:t>
      </w:r>
    </w:p>
    <w:p>
      <w:pPr>
        <w:pStyle w:val="List Paragraph"/>
        <w:numPr>
          <w:ilvl w:val="1"/>
          <w:numId w:val="6"/>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0"/>
          <w:bCs w:val="0"/>
          <w:sz w:val="24"/>
          <w:szCs w:val="24"/>
          <w:rtl w:val="0"/>
          <w:lang w:val="en-US"/>
        </w:rPr>
        <w:t>3</w:t>
      </w:r>
      <w:r>
        <w:rPr>
          <w:rFonts w:ascii="Times New Roman" w:hAnsi="Times New Roman"/>
          <w:b w:val="0"/>
          <w:bCs w:val="0"/>
          <w:sz w:val="24"/>
          <w:szCs w:val="24"/>
          <w:vertAlign w:val="superscript"/>
          <w:rtl w:val="0"/>
          <w:lang w:val="en-US"/>
        </w:rPr>
        <w:t>rd</w:t>
      </w:r>
      <w:r>
        <w:rPr>
          <w:rFonts w:ascii="Times New Roman" w:hAnsi="Times New Roman"/>
          <w:b w:val="0"/>
          <w:bCs w:val="0"/>
          <w:sz w:val="24"/>
          <w:szCs w:val="24"/>
          <w:rtl w:val="0"/>
          <w:lang w:val="en-US"/>
        </w:rPr>
        <w:t xml:space="preserve"> offense </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 xml:space="preserve">Permanent suspension from unmanned hours </w:t>
      </w:r>
    </w:p>
    <w:p>
      <w:pPr>
        <w:pStyle w:val="Body"/>
        <w:spacing w:after="0" w:line="240" w:lineRule="auto"/>
        <w:ind w:left="360" w:firstLine="0"/>
        <w:rPr>
          <w:rFonts w:ascii="Times New Roman" w:cs="Times New Roman" w:hAnsi="Times New Roman" w:eastAsia="Times New Roman"/>
          <w:b w:val="1"/>
          <w:bCs w:val="1"/>
          <w:sz w:val="24"/>
          <w:szCs w:val="24"/>
        </w:rPr>
      </w:pPr>
    </w:p>
    <w:p>
      <w:pPr>
        <w:pStyle w:val="Body"/>
        <w:spacing w:after="0" w:line="240" w:lineRule="auto"/>
        <w:ind w:left="360" w:firstLine="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TURN OVER</w:t>
      </w:r>
    </w:p>
    <w:p>
      <w:pPr>
        <w:pStyle w:val="Body"/>
        <w:spacing w:after="0" w:line="240" w:lineRule="auto"/>
        <w:ind w:left="360" w:firstLine="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 am / am not familiar with how to safely operate all fitness equipment available during unmanned hours.  If not, an equipment orientation is required before using the facility after hours.</w:t>
      </w:r>
    </w:p>
    <w:p>
      <w:pPr>
        <w:pStyle w:val="Body"/>
        <w:spacing w:after="0" w:line="240" w:lineRule="auto"/>
        <w:ind w:left="360" w:firstLine="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Orientation Date: ___________</w:t>
      </w:r>
    </w:p>
    <w:p>
      <w:pPr>
        <w:pStyle w:val="Body"/>
        <w:spacing w:after="0" w:line="240" w:lineRule="auto"/>
        <w:rPr>
          <w:rFonts w:ascii="Times New Roman" w:cs="Times New Roman" w:hAnsi="Times New Roman" w:eastAsia="Times New Roman"/>
          <w:b w:val="1"/>
          <w:bCs w:val="1"/>
          <w:sz w:val="24"/>
          <w:szCs w:val="24"/>
        </w:rPr>
      </w:pPr>
    </w:p>
    <w:p>
      <w:pPr>
        <w:pStyle w:val="Body"/>
        <w:spacing w:after="0" w:line="240" w:lineRule="auto"/>
        <w:ind w:left="360" w:firstLine="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An orientation is required for the Emergency/Safety Zone (Emergency procedures/information, Phone, Automated External Defibrillator (AED), first aid kit with instructions).</w:t>
      </w:r>
    </w:p>
    <w:p>
      <w:pPr>
        <w:pStyle w:val="Body"/>
        <w:spacing w:after="0" w:line="240" w:lineRule="auto"/>
        <w:ind w:left="360" w:firstLine="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Orientation Date: ____________</w:t>
      </w:r>
    </w:p>
    <w:p>
      <w:pPr>
        <w:pStyle w:val="Body"/>
        <w:spacing w:after="0" w:line="240" w:lineRule="auto"/>
        <w:ind w:left="360" w:firstLine="0"/>
        <w:rPr>
          <w:rFonts w:ascii="Times New Roman" w:cs="Times New Roman" w:hAnsi="Times New Roman" w:eastAsia="Times New Roman"/>
          <w:b w:val="1"/>
          <w:bCs w:val="1"/>
          <w:sz w:val="24"/>
          <w:szCs w:val="24"/>
        </w:rPr>
      </w:pPr>
    </w:p>
    <w:p>
      <w:pPr>
        <w:pStyle w:val="Body"/>
        <w:spacing w:after="0" w:line="240" w:lineRule="auto"/>
        <w:ind w:left="360" w:firstLine="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 certify that I have read and understand the Rules and COVID-19 Guidelines during Unmanned Hours in the Short Fitness and Sports Center, and I agree to abide by all of the terms of this statement of understanding.</w:t>
      </w:r>
    </w:p>
    <w:p>
      <w:pPr>
        <w:pStyle w:val="Body"/>
        <w:spacing w:after="0" w:line="240" w:lineRule="auto"/>
        <w:ind w:left="360" w:firstLine="0"/>
        <w:rPr>
          <w:rFonts w:ascii="Times New Roman" w:cs="Times New Roman" w:hAnsi="Times New Roman" w:eastAsia="Times New Roman"/>
          <w:b w:val="1"/>
          <w:bCs w:val="1"/>
          <w:sz w:val="24"/>
          <w:szCs w:val="24"/>
        </w:rPr>
      </w:pPr>
    </w:p>
    <w:p>
      <w:pPr>
        <w:pStyle w:val="Body"/>
        <w:spacing w:after="0" w:line="240" w:lineRule="auto"/>
        <w:ind w:left="360" w:firstLine="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 have been briefed on the Fitness Center Operational and Emergency Procedures.</w:t>
      </w:r>
    </w:p>
    <w:p>
      <w:pPr>
        <w:pStyle w:val="Body"/>
        <w:spacing w:after="0" w:line="240" w:lineRule="auto"/>
        <w:ind w:left="360" w:firstLine="0"/>
        <w:rPr>
          <w:rFonts w:ascii="Times New Roman" w:cs="Times New Roman" w:hAnsi="Times New Roman" w:eastAsia="Times New Roman"/>
        </w:rPr>
      </w:pPr>
    </w:p>
    <w:p>
      <w:pPr>
        <w:pStyle w:val="Body"/>
        <w:spacing w:after="0" w:line="240" w:lineRule="auto"/>
        <w:ind w:left="360" w:firstLine="0"/>
        <w:rPr>
          <w:rFonts w:ascii="Times New Roman" w:cs="Times New Roman" w:hAnsi="Times New Roman" w:eastAsia="Times New Roman"/>
        </w:rPr>
      </w:pPr>
    </w:p>
    <w:p>
      <w:pPr>
        <w:pStyle w:val="Body"/>
        <w:spacing w:after="0" w:line="240" w:lineRule="auto"/>
        <w:ind w:left="360" w:firstLine="0"/>
        <w:rPr>
          <w:rFonts w:ascii="Times New Roman" w:cs="Times New Roman" w:hAnsi="Times New Roman" w:eastAsia="Times New Roman"/>
        </w:rPr>
      </w:pPr>
      <w:r>
        <w:rPr>
          <w:rFonts w:ascii="Times New Roman" w:hAnsi="Times New Roman"/>
          <w:rtl w:val="0"/>
          <w:lang w:val="en-US"/>
        </w:rPr>
        <w:t>Rank: ___________ Full Name: ______________________________________________________</w:t>
      </w:r>
    </w:p>
    <w:p>
      <w:pPr>
        <w:pStyle w:val="Body"/>
        <w:spacing w:after="0" w:line="240" w:lineRule="auto"/>
        <w:ind w:left="360" w:firstLine="0"/>
        <w:rPr>
          <w:rFonts w:ascii="Times New Roman" w:cs="Times New Roman" w:hAnsi="Times New Roman" w:eastAsia="Times New Roman"/>
        </w:rPr>
      </w:pPr>
      <w:r>
        <w:rPr>
          <w:rFonts w:ascii="Times New Roman" w:cs="Times New Roman" w:hAnsi="Times New Roman" w:eastAsia="Times New Roman"/>
          <w:rtl w:val="0"/>
        </w:rPr>
        <w:tab/>
        <w:tab/>
        <w:tab/>
        <w:tab/>
        <w:tab/>
        <w:t xml:space="preserve">  </w:t>
      </w:r>
      <w:r>
        <w:rPr>
          <w:rFonts w:ascii="Times New Roman" w:hAnsi="Times New Roman"/>
          <w:sz w:val="18"/>
          <w:szCs w:val="18"/>
          <w:rtl w:val="0"/>
        </w:rPr>
        <w:t>LAST</w:t>
        <w:tab/>
      </w:r>
      <w:r>
        <w:rPr>
          <w:rFonts w:ascii="Times New Roman" w:cs="Times New Roman" w:hAnsi="Times New Roman" w:eastAsia="Times New Roman"/>
          <w:rtl w:val="0"/>
        </w:rPr>
        <w:tab/>
        <w:t xml:space="preserve">                   </w:t>
      </w:r>
      <w:r>
        <w:rPr>
          <w:rFonts w:ascii="Times New Roman" w:hAnsi="Times New Roman"/>
          <w:sz w:val="18"/>
          <w:szCs w:val="18"/>
          <w:rtl w:val="0"/>
        </w:rPr>
        <w:t>FIRST                                                MI</w:t>
      </w:r>
    </w:p>
    <w:p>
      <w:pPr>
        <w:pStyle w:val="Body"/>
        <w:spacing w:after="0" w:line="240" w:lineRule="auto"/>
        <w:ind w:left="360" w:firstLine="0"/>
        <w:rPr>
          <w:rFonts w:ascii="Times New Roman" w:cs="Times New Roman" w:hAnsi="Times New Roman" w:eastAsia="Times New Roman"/>
        </w:rPr>
      </w:pPr>
    </w:p>
    <w:p>
      <w:pPr>
        <w:pStyle w:val="Body"/>
        <w:spacing w:after="0" w:line="240" w:lineRule="auto"/>
        <w:ind w:left="360" w:firstLine="0"/>
        <w:rPr>
          <w:rFonts w:ascii="Times New Roman" w:cs="Times New Roman" w:hAnsi="Times New Roman" w:eastAsia="Times New Roman"/>
        </w:rPr>
      </w:pPr>
      <w:r>
        <w:rPr>
          <w:rFonts w:ascii="Times New Roman" w:hAnsi="Times New Roman"/>
          <w:rtl w:val="0"/>
          <w:lang w:val="en-US"/>
        </w:rPr>
        <w:t>Unit: _____________ Phone: _________________ Email: __________________________________________</w:t>
      </w:r>
    </w:p>
    <w:p>
      <w:pPr>
        <w:pStyle w:val="Body"/>
        <w:spacing w:after="0" w:line="240" w:lineRule="auto"/>
        <w:ind w:left="360" w:firstLine="0"/>
        <w:rPr>
          <w:rFonts w:ascii="Times New Roman" w:cs="Times New Roman" w:hAnsi="Times New Roman" w:eastAsia="Times New Roman"/>
        </w:rPr>
      </w:pPr>
    </w:p>
    <w:p>
      <w:pPr>
        <w:pStyle w:val="Body"/>
        <w:spacing w:after="0" w:line="240" w:lineRule="auto"/>
        <w:ind w:left="360" w:firstLine="0"/>
        <w:rPr>
          <w:rFonts w:ascii="Times New Roman" w:cs="Times New Roman" w:hAnsi="Times New Roman" w:eastAsia="Times New Roman"/>
        </w:rPr>
      </w:pPr>
      <w:r>
        <w:rPr>
          <w:rFonts w:ascii="Times New Roman" w:hAnsi="Times New Roman"/>
          <w:rtl w:val="0"/>
          <w:lang w:val="en-US"/>
        </w:rPr>
        <w:t>Signature: ________________________________ Date: ____________________</w:t>
      </w:r>
    </w:p>
    <w:p>
      <w:pPr>
        <w:pStyle w:val="Body"/>
        <w:spacing w:after="0" w:line="240" w:lineRule="auto"/>
        <w:ind w:left="360" w:firstLine="0"/>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__________________________________________________________________________________________________</w:t>
      </w:r>
    </w:p>
    <w:p>
      <w:pPr>
        <w:pStyle w:val="Body"/>
        <w:spacing w:after="0" w:line="240" w:lineRule="auto"/>
        <w:ind w:left="360" w:firstLine="0"/>
        <w:rPr>
          <w:rFonts w:ascii="Times New Roman" w:cs="Times New Roman" w:hAnsi="Times New Roman" w:eastAsia="Times New Roman"/>
        </w:rPr>
      </w:pPr>
    </w:p>
    <w:p>
      <w:pPr>
        <w:pStyle w:val="Body"/>
        <w:spacing w:after="0" w:line="240" w:lineRule="auto"/>
        <w:ind w:left="360" w:firstLine="0"/>
        <w:rPr>
          <w:rFonts w:ascii="Times New Roman" w:cs="Times New Roman" w:hAnsi="Times New Roman" w:eastAsia="Times New Roman"/>
        </w:rPr>
      </w:pPr>
    </w:p>
    <w:p>
      <w:pPr>
        <w:pStyle w:val="Body"/>
        <w:spacing w:after="0" w:line="240" w:lineRule="auto"/>
        <w:ind w:left="360" w:firstLine="0"/>
        <w:rPr>
          <w:rFonts w:ascii="Times New Roman" w:cs="Times New Roman" w:hAnsi="Times New Roman" w:eastAsia="Times New Roman"/>
        </w:rPr>
      </w:pPr>
      <w:r>
        <w:rPr>
          <w:rFonts w:ascii="Times New Roman" w:hAnsi="Times New Roman"/>
          <w:rtl w:val="0"/>
          <w:lang w:val="en-US"/>
        </w:rPr>
        <w:t>Dependent</w:t>
      </w:r>
      <w:r>
        <w:rPr>
          <w:rFonts w:ascii="Times New Roman" w:hAnsi="Times New Roman" w:hint="default"/>
          <w:rtl w:val="0"/>
          <w:lang w:val="en-US"/>
        </w:rPr>
        <w:t>’</w:t>
      </w:r>
      <w:r>
        <w:rPr>
          <w:rFonts w:ascii="Times New Roman" w:hAnsi="Times New Roman"/>
          <w:rtl w:val="0"/>
          <w:lang w:val="en-US"/>
        </w:rPr>
        <w:t xml:space="preserve">s Full Name: ______________________________________ Phone: ________________________ </w:t>
      </w:r>
    </w:p>
    <w:p>
      <w:pPr>
        <w:pStyle w:val="Body"/>
        <w:spacing w:after="0" w:line="240" w:lineRule="auto"/>
        <w:ind w:left="360" w:firstLine="0"/>
        <w:rPr>
          <w:rFonts w:ascii="Times New Roman" w:cs="Times New Roman" w:hAnsi="Times New Roman" w:eastAsia="Times New Roman"/>
        </w:rPr>
      </w:pPr>
    </w:p>
    <w:p>
      <w:pPr>
        <w:pStyle w:val="Body"/>
        <w:spacing w:after="0" w:line="240" w:lineRule="auto"/>
        <w:ind w:left="360" w:firstLine="0"/>
        <w:rPr>
          <w:rFonts w:ascii="Times New Roman" w:cs="Times New Roman" w:hAnsi="Times New Roman" w:eastAsia="Times New Roman"/>
        </w:rPr>
      </w:pPr>
      <w:r>
        <w:rPr>
          <w:rFonts w:ascii="Times New Roman" w:hAnsi="Times New Roman"/>
          <w:rtl w:val="0"/>
          <w:lang w:val="en-US"/>
        </w:rPr>
        <w:t>Email: ___________________________________________</w:t>
      </w:r>
    </w:p>
    <w:p>
      <w:pPr>
        <w:pStyle w:val="Body"/>
        <w:spacing w:after="0" w:line="240" w:lineRule="auto"/>
        <w:ind w:left="360" w:firstLine="0"/>
        <w:rPr>
          <w:rFonts w:ascii="Times New Roman" w:cs="Times New Roman" w:hAnsi="Times New Roman" w:eastAsia="Times New Roman"/>
        </w:rPr>
      </w:pPr>
    </w:p>
    <w:p>
      <w:pPr>
        <w:pStyle w:val="Body"/>
        <w:spacing w:after="0" w:line="240" w:lineRule="auto"/>
        <w:ind w:left="360" w:firstLine="0"/>
        <w:rPr>
          <w:rFonts w:ascii="Times New Roman" w:cs="Times New Roman" w:hAnsi="Times New Roman" w:eastAsia="Times New Roman"/>
        </w:rPr>
      </w:pPr>
    </w:p>
    <w:p>
      <w:pPr>
        <w:pStyle w:val="Body"/>
        <w:spacing w:after="0" w:line="240" w:lineRule="auto"/>
        <w:ind w:left="360" w:firstLine="0"/>
        <w:rPr>
          <w:rFonts w:ascii="Times New Roman" w:cs="Times New Roman" w:hAnsi="Times New Roman" w:eastAsia="Times New Roman"/>
        </w:rPr>
      </w:pPr>
      <w:r>
        <w:rPr>
          <w:rFonts w:ascii="Times New Roman" w:hAnsi="Times New Roman"/>
          <w:rtl w:val="0"/>
          <w:lang w:val="en-US"/>
        </w:rPr>
        <w:t>Signature: ________________________________ Date: ____________________</w:t>
      </w:r>
    </w:p>
    <w:p>
      <w:pPr>
        <w:pStyle w:val="Body"/>
        <w:spacing w:after="0" w:line="240" w:lineRule="auto"/>
        <w:ind w:left="360" w:firstLine="0"/>
        <w:rPr>
          <w:rFonts w:ascii="Times New Roman" w:cs="Times New Roman" w:hAnsi="Times New Roman" w:eastAsia="Times New Roman"/>
        </w:rPr>
      </w:pPr>
    </w:p>
    <w:p>
      <w:pPr>
        <w:pStyle w:val="Body"/>
        <w:spacing w:after="0" w:line="240" w:lineRule="auto"/>
        <w:ind w:left="360" w:firstLine="0"/>
        <w:rPr>
          <w:rFonts w:ascii="Times New Roman" w:cs="Times New Roman" w:hAnsi="Times New Roman" w:eastAsia="Times New Roman"/>
        </w:rPr>
      </w:pPr>
    </w:p>
    <w:p>
      <w:pPr>
        <w:pStyle w:val="Body"/>
        <w:spacing w:after="0" w:line="240" w:lineRule="auto"/>
        <w:ind w:left="360" w:firstLine="0"/>
        <w:rPr>
          <w:rFonts w:ascii="Times New Roman" w:cs="Times New Roman" w:hAnsi="Times New Roman" w:eastAsia="Times New Roman"/>
        </w:rPr>
      </w:pPr>
      <w:r>
        <w:rPr>
          <w:rFonts w:ascii="Times New Roman" w:hAnsi="Times New Roman"/>
          <w:rtl w:val="0"/>
          <w:lang w:val="en-US"/>
        </w:rPr>
        <w:t>FSC Staff Member Signature: _______________________________ Date: ___________________</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firstLine="360"/>
        <w:rPr>
          <w:rFonts w:ascii="Times New Roman" w:cs="Times New Roman" w:hAnsi="Times New Roman" w:eastAsia="Times New Roman"/>
          <w:sz w:val="24"/>
          <w:szCs w:val="24"/>
          <w:u w:val="single"/>
          <w:shd w:val="clear" w:color="auto" w:fill="ffff00"/>
        </w:rPr>
      </w:pPr>
      <w:r>
        <w:rPr>
          <w:rFonts w:ascii="Times New Roman" w:hAnsi="Times New Roman"/>
          <w:sz w:val="24"/>
          <w:szCs w:val="24"/>
          <w:u w:val="single"/>
          <w:shd w:val="clear" w:color="auto" w:fill="ffff00"/>
          <w:rtl w:val="0"/>
          <w:lang w:val="en-US"/>
        </w:rPr>
        <w:t>COVID-19 FSC STANDARDS:</w:t>
      </w:r>
    </w:p>
    <w:p>
      <w:pPr>
        <w:pStyle w:val="Body"/>
        <w:spacing w:after="0" w:line="240" w:lineRule="auto"/>
        <w:ind w:left="360" w:firstLine="0"/>
        <w:rPr>
          <w:rFonts w:ascii="Times New Roman" w:cs="Times New Roman" w:hAnsi="Times New Roman" w:eastAsia="Times New Roman"/>
          <w:sz w:val="24"/>
          <w:szCs w:val="24"/>
          <w:u w:val="single"/>
          <w:shd w:val="clear" w:color="auto" w:fill="ffff00"/>
        </w:rPr>
      </w:pPr>
    </w:p>
    <w:p>
      <w:pPr>
        <w:pStyle w:val="List Paragraph"/>
        <w:numPr>
          <w:ilvl w:val="0"/>
          <w:numId w:val="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clear" w:color="auto" w:fill="ffff00"/>
          <w:rtl w:val="0"/>
          <w:lang w:val="en-US"/>
        </w:rPr>
        <w:t>Patrons are expected to follow CDC Guidelines.</w:t>
      </w:r>
    </w:p>
    <w:p>
      <w:pPr>
        <w:pStyle w:val="List Paragraph"/>
        <w:numPr>
          <w:ilvl w:val="0"/>
          <w:numId w:val="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clear" w:color="auto" w:fill="ffff00"/>
          <w:rtl w:val="0"/>
          <w:lang w:val="en-US"/>
        </w:rPr>
        <w:t>A minimum of 6 feet social distance.</w:t>
      </w:r>
    </w:p>
    <w:p>
      <w:pPr>
        <w:pStyle w:val="List Paragraph"/>
        <w:numPr>
          <w:ilvl w:val="0"/>
          <w:numId w:val="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clear" w:color="auto" w:fill="ffff00"/>
          <w:rtl w:val="0"/>
          <w:lang w:val="en-US"/>
        </w:rPr>
        <w:t xml:space="preserve">Masks </w:t>
      </w:r>
      <w:r>
        <w:rPr>
          <w:rFonts w:ascii="Times New Roman" w:hAnsi="Times New Roman"/>
          <w:b w:val="1"/>
          <w:bCs w:val="1"/>
          <w:sz w:val="24"/>
          <w:szCs w:val="24"/>
          <w:shd w:val="clear" w:color="auto" w:fill="ffff00"/>
          <w:rtl w:val="0"/>
          <w:lang w:val="en-US"/>
        </w:rPr>
        <w:t>MUST</w:t>
      </w:r>
      <w:r>
        <w:rPr>
          <w:rFonts w:ascii="Times New Roman" w:hAnsi="Times New Roman"/>
          <w:sz w:val="24"/>
          <w:szCs w:val="24"/>
          <w:shd w:val="clear" w:color="auto" w:fill="ffff00"/>
          <w:rtl w:val="0"/>
          <w:lang w:val="en-US"/>
        </w:rPr>
        <w:t xml:space="preserve"> be worn at all times unless doing cardiovascular exercises. (I.E. Treadmill, Spin Bikes, etc.)</w:t>
      </w:r>
    </w:p>
    <w:p>
      <w:pPr>
        <w:pStyle w:val="List Paragraph"/>
        <w:numPr>
          <w:ilvl w:val="0"/>
          <w:numId w:val="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clear" w:color="auto" w:fill="ffff00"/>
          <w:rtl w:val="0"/>
          <w:lang w:val="en-US"/>
        </w:rPr>
        <w:t>If you are feeling ill, or have been in contact with someone who has tested positive for COVID-19, please stay home and follow CDC Quarantine Guidelines.</w:t>
      </w:r>
    </w:p>
    <w:p>
      <w:pPr>
        <w:pStyle w:val="List Paragraph"/>
        <w:numPr>
          <w:ilvl w:val="0"/>
          <w:numId w:val="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clear" w:color="auto" w:fill="ffff00"/>
          <w:rtl w:val="0"/>
          <w:lang w:val="en-US"/>
        </w:rPr>
        <w:t>Please bring your own water bottles.</w:t>
      </w:r>
    </w:p>
    <w:p>
      <w:pPr>
        <w:pStyle w:val="List Paragraph"/>
        <w:numPr>
          <w:ilvl w:val="0"/>
          <w:numId w:val="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clear" w:color="auto" w:fill="ffff00"/>
          <w:rtl w:val="0"/>
          <w:lang w:val="en-US"/>
        </w:rPr>
        <w:t xml:space="preserve">Patrons who do not adhere to CDC Mask wear Guidelines are subject to </w:t>
      </w:r>
      <w:r>
        <w:rPr>
          <w:rFonts w:ascii="Times New Roman" w:hAnsi="Times New Roman"/>
          <w:b w:val="1"/>
          <w:bCs w:val="1"/>
          <w:sz w:val="24"/>
          <w:szCs w:val="24"/>
          <w:u w:val="single"/>
          <w:shd w:val="clear" w:color="auto" w:fill="ffff00"/>
          <w:rtl w:val="0"/>
          <w:lang w:val="en-US"/>
        </w:rPr>
        <w:t>suspension</w:t>
      </w:r>
      <w:r>
        <w:rPr>
          <w:rFonts w:ascii="Times New Roman" w:hAnsi="Times New Roman"/>
          <w:sz w:val="24"/>
          <w:szCs w:val="24"/>
          <w:shd w:val="clear" w:color="auto" w:fill="ffff00"/>
          <w:rtl w:val="0"/>
          <w:lang w:val="en-US"/>
        </w:rPr>
        <w:t xml:space="preserve"> from 24/7 Access.</w:t>
      </w:r>
    </w:p>
    <w:p>
      <w:pPr>
        <w:pStyle w:val="List Paragraph"/>
        <w:numPr>
          <w:ilvl w:val="0"/>
          <w:numId w:val="9"/>
        </w:numPr>
        <w:bidi w:val="0"/>
        <w:spacing w:after="60" w:line="240" w:lineRule="auto"/>
        <w:ind w:right="0"/>
        <w:jc w:val="left"/>
        <w:rPr>
          <w:rFonts w:ascii="Times New Roman" w:hAnsi="Times New Roman"/>
          <w:rtl w:val="0"/>
          <w:lang w:val="en-US"/>
        </w:rPr>
      </w:pPr>
      <w:r>
        <w:rPr>
          <w:rFonts w:ascii="Times New Roman" w:hAnsi="Times New Roman"/>
          <w:shd w:val="clear" w:color="auto" w:fill="ffff00"/>
          <w:rtl w:val="0"/>
          <w:lang w:val="en-US"/>
        </w:rPr>
        <w:t>Limit to 1 piece of equipment at a time (no supersets)</w:t>
      </w:r>
    </w:p>
    <w:p>
      <w:pPr>
        <w:pStyle w:val="List Paragraph"/>
        <w:numPr>
          <w:ilvl w:val="0"/>
          <w:numId w:val="8"/>
        </w:numPr>
        <w:bidi w:val="0"/>
        <w:ind w:right="0"/>
        <w:jc w:val="left"/>
        <w:rPr>
          <w:rFonts w:ascii="Times New Roman" w:hAnsi="Times New Roman"/>
          <w:sz w:val="24"/>
          <w:szCs w:val="24"/>
          <w:rtl w:val="0"/>
          <w:lang w:val="en-US"/>
        </w:rPr>
      </w:pPr>
      <w:r>
        <w:rPr>
          <w:rFonts w:ascii="Times New Roman" w:hAnsi="Times New Roman"/>
          <w:sz w:val="24"/>
          <w:szCs w:val="24"/>
          <w:shd w:val="clear" w:color="auto" w:fill="ffff00"/>
          <w:rtl w:val="0"/>
          <w:lang w:val="en-US"/>
        </w:rPr>
        <w:t>You must wipe sweat off prior to disinfecting the entire machine and plates</w:t>
      </w:r>
    </w:p>
    <w:p>
      <w:pPr>
        <w:pStyle w:val="List Paragraph"/>
        <w:numPr>
          <w:ilvl w:val="0"/>
          <w:numId w:val="8"/>
        </w:numPr>
        <w:bidi w:val="0"/>
        <w:ind w:right="0"/>
        <w:jc w:val="left"/>
        <w:rPr>
          <w:rFonts w:ascii="Times New Roman" w:hAnsi="Times New Roman"/>
          <w:sz w:val="24"/>
          <w:szCs w:val="24"/>
          <w:rtl w:val="0"/>
          <w:lang w:val="en-US"/>
        </w:rPr>
      </w:pPr>
      <w:r>
        <w:rPr>
          <w:rFonts w:ascii="Times New Roman" w:hAnsi="Times New Roman"/>
          <w:sz w:val="24"/>
          <w:szCs w:val="24"/>
          <w:shd w:val="clear" w:color="auto" w:fill="ffff00"/>
          <w:rtl w:val="0"/>
          <w:lang w:val="en-US"/>
        </w:rPr>
        <w:t>Use of disinfectant provided in the weight room MUST be used on equipment in the weight room only. Disinfectant wipes are provided in all other rooms.</w:t>
      </w:r>
    </w:p>
    <w:p>
      <w:pPr>
        <w:pStyle w:val="List Paragraph"/>
        <w:numPr>
          <w:ilvl w:val="0"/>
          <w:numId w:val="8"/>
        </w:numPr>
        <w:bidi w:val="0"/>
        <w:ind w:right="0"/>
        <w:jc w:val="left"/>
        <w:rPr>
          <w:rFonts w:ascii="Times New Roman" w:hAnsi="Times New Roman"/>
          <w:sz w:val="24"/>
          <w:szCs w:val="24"/>
          <w:rtl w:val="0"/>
          <w:lang w:val="en-US"/>
        </w:rPr>
      </w:pPr>
      <w:r>
        <w:rPr>
          <w:rFonts w:ascii="Times New Roman" w:hAnsi="Times New Roman"/>
          <w:sz w:val="24"/>
          <w:szCs w:val="24"/>
          <w:shd w:val="clear" w:color="auto" w:fill="ffff00"/>
          <w:rtl w:val="0"/>
          <w:lang w:val="en-US"/>
        </w:rPr>
        <w:t>You must wait to use a piece of equipment a specified time after disinfecting (3 min w/spray)</w:t>
      </w:r>
    </w:p>
    <w:p>
      <w:pPr>
        <w:pStyle w:val="List Paragraph"/>
        <w:numPr>
          <w:ilvl w:val="0"/>
          <w:numId w:val="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clear" w:color="auto" w:fill="ffff00"/>
          <w:rtl w:val="0"/>
          <w:lang w:val="en-US"/>
        </w:rPr>
        <w:t>YOU MUST clean equipment BEFORE and AFTER use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nsola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